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A6B41" w:rsidRPr="005E7517" w:rsidRDefault="00AA6B41" w:rsidP="005E7517">
      <w:pPr>
        <w:ind w:left="-142"/>
        <w:rPr>
          <w:rFonts w:ascii="Arial" w:hAnsi="Arial" w:cs="Arial"/>
          <w:sz w:val="28"/>
          <w:szCs w:val="28"/>
        </w:rPr>
      </w:pPr>
      <w:bookmarkStart w:id="0" w:name="_GoBack"/>
    </w:p>
    <w:p w:rsidR="00AA6B41" w:rsidRPr="005E7517" w:rsidRDefault="00AA6B41" w:rsidP="005E7517">
      <w:pPr>
        <w:ind w:left="-142"/>
        <w:rPr>
          <w:rFonts w:ascii="Arial" w:hAnsi="Arial" w:cs="Arial"/>
          <w:b/>
          <w:bCs/>
          <w:sz w:val="28"/>
          <w:szCs w:val="28"/>
        </w:rPr>
      </w:pPr>
      <w:r w:rsidRPr="005E7517">
        <w:rPr>
          <w:rFonts w:ascii="Arial" w:hAnsi="Arial" w:cs="Arial"/>
          <w:b/>
          <w:bCs/>
          <w:sz w:val="28"/>
          <w:szCs w:val="28"/>
        </w:rPr>
        <w:t>FIRST ASSESSMENT</w:t>
      </w:r>
    </w:p>
    <w:p w:rsidR="00AA6B41" w:rsidRPr="005E7517" w:rsidRDefault="00AA6B41" w:rsidP="005E7517">
      <w:pPr>
        <w:ind w:left="-142"/>
        <w:rPr>
          <w:rFonts w:ascii="Arial" w:hAnsi="Arial" w:cs="Arial"/>
          <w:sz w:val="28"/>
          <w:szCs w:val="28"/>
        </w:rPr>
      </w:pPr>
      <w:r w:rsidRPr="005E7517">
        <w:rPr>
          <w:rFonts w:ascii="Arial" w:hAnsi="Arial" w:cs="Arial"/>
          <w:sz w:val="28"/>
          <w:szCs w:val="28"/>
        </w:rPr>
        <w:t>The initial assessment done in the First Assessment Area must ALWAYS be recorded on the CAS card.</w:t>
      </w:r>
    </w:p>
    <w:p w:rsidR="00AA6B41" w:rsidRPr="005E7517" w:rsidRDefault="00AA6B41" w:rsidP="005E7517">
      <w:pPr>
        <w:ind w:left="-142"/>
        <w:rPr>
          <w:rFonts w:ascii="Arial" w:hAnsi="Arial" w:cs="Arial"/>
          <w:b/>
          <w:i/>
          <w:sz w:val="28"/>
          <w:szCs w:val="28"/>
        </w:rPr>
      </w:pPr>
      <w:r w:rsidRPr="005E7517">
        <w:rPr>
          <w:rFonts w:ascii="Arial" w:hAnsi="Arial" w:cs="Arial"/>
          <w:b/>
          <w:i/>
          <w:sz w:val="28"/>
          <w:szCs w:val="28"/>
        </w:rPr>
        <w:t>DO NOT use the front of the pro-forma this is for nursing documentation</w:t>
      </w:r>
    </w:p>
    <w:p w:rsidR="00AA6B41" w:rsidRPr="005E7517" w:rsidRDefault="00AA6B41" w:rsidP="005E7517">
      <w:pPr>
        <w:ind w:left="-142"/>
        <w:rPr>
          <w:rFonts w:ascii="Arial" w:hAnsi="Arial" w:cs="Arial"/>
          <w:i/>
          <w:sz w:val="28"/>
          <w:szCs w:val="28"/>
        </w:rPr>
      </w:pPr>
    </w:p>
    <w:p w:rsidR="00AA6B41" w:rsidRPr="005E7517" w:rsidRDefault="00AA6B41" w:rsidP="005E7517">
      <w:pPr>
        <w:ind w:left="-142"/>
        <w:rPr>
          <w:rFonts w:ascii="Arial" w:hAnsi="Arial" w:cs="Arial"/>
          <w:sz w:val="28"/>
          <w:szCs w:val="28"/>
        </w:rPr>
      </w:pPr>
      <w:r w:rsidRPr="005E7517">
        <w:rPr>
          <w:rFonts w:ascii="Arial" w:hAnsi="Arial" w:cs="Arial"/>
          <w:sz w:val="28"/>
          <w:szCs w:val="28"/>
        </w:rPr>
        <w:t>If the patient is a likely admission the First Assessment clinician must p</w:t>
      </w:r>
      <w:r w:rsidR="005E7517" w:rsidRPr="005E7517">
        <w:rPr>
          <w:rFonts w:ascii="Arial" w:hAnsi="Arial" w:cs="Arial"/>
          <w:sz w:val="28"/>
          <w:szCs w:val="28"/>
        </w:rPr>
        <w:t>lace an admissions p</w:t>
      </w:r>
      <w:r w:rsidR="00A14D7F">
        <w:rPr>
          <w:rFonts w:ascii="Arial" w:hAnsi="Arial" w:cs="Arial"/>
          <w:sz w:val="28"/>
          <w:szCs w:val="28"/>
        </w:rPr>
        <w:t>ro-forma with the patient notes, which the ED doctor will pick up from the ‘To be Seen’ rack.</w:t>
      </w:r>
    </w:p>
    <w:p w:rsidR="00AA6B41" w:rsidRPr="005E7517" w:rsidRDefault="00AA6B41" w:rsidP="005E7517">
      <w:pPr>
        <w:ind w:left="-142"/>
        <w:rPr>
          <w:rFonts w:ascii="Arial" w:hAnsi="Arial" w:cs="Arial"/>
          <w:sz w:val="28"/>
          <w:szCs w:val="28"/>
        </w:rPr>
      </w:pPr>
    </w:p>
    <w:p w:rsidR="00AA6B41" w:rsidRPr="005E7517" w:rsidRDefault="00AA6B41" w:rsidP="005E7517">
      <w:pPr>
        <w:ind w:left="-142"/>
        <w:rPr>
          <w:rFonts w:ascii="Arial" w:hAnsi="Arial" w:cs="Arial"/>
          <w:sz w:val="28"/>
          <w:szCs w:val="28"/>
        </w:rPr>
      </w:pPr>
      <w:r w:rsidRPr="005E7517">
        <w:rPr>
          <w:rFonts w:ascii="Arial" w:hAnsi="Arial" w:cs="Arial"/>
          <w:sz w:val="28"/>
          <w:szCs w:val="28"/>
        </w:rPr>
        <w:t>If the patient is a likely Discharge from ED (in the opinion of the clinician in First assessment) then you do not need to put</w:t>
      </w:r>
      <w:r w:rsidR="005E7517" w:rsidRPr="005E7517">
        <w:rPr>
          <w:rFonts w:ascii="Arial" w:hAnsi="Arial" w:cs="Arial"/>
          <w:sz w:val="28"/>
          <w:szCs w:val="28"/>
        </w:rPr>
        <w:t xml:space="preserve"> a pro-forma with the patient notes.</w:t>
      </w:r>
      <w:r w:rsidRPr="005E7517">
        <w:rPr>
          <w:rFonts w:ascii="Arial" w:hAnsi="Arial" w:cs="Arial"/>
          <w:sz w:val="28"/>
          <w:szCs w:val="28"/>
        </w:rPr>
        <w:t xml:space="preserve"> </w:t>
      </w:r>
    </w:p>
    <w:p w:rsidR="00AA6B41" w:rsidRPr="005E7517" w:rsidRDefault="00AA6B41" w:rsidP="005E7517">
      <w:pPr>
        <w:ind w:left="-142"/>
        <w:rPr>
          <w:rFonts w:ascii="Arial" w:hAnsi="Arial" w:cs="Arial"/>
          <w:sz w:val="28"/>
          <w:szCs w:val="28"/>
        </w:rPr>
      </w:pPr>
    </w:p>
    <w:p w:rsidR="00AA6B41" w:rsidRPr="005E7517" w:rsidRDefault="00AA6B41" w:rsidP="005E7517">
      <w:pPr>
        <w:ind w:left="-142"/>
        <w:rPr>
          <w:rFonts w:ascii="Arial" w:hAnsi="Arial" w:cs="Arial"/>
          <w:b/>
          <w:bCs/>
          <w:sz w:val="28"/>
          <w:szCs w:val="28"/>
        </w:rPr>
      </w:pPr>
      <w:r w:rsidRPr="005E7517">
        <w:rPr>
          <w:rFonts w:ascii="Arial" w:hAnsi="Arial" w:cs="Arial"/>
          <w:b/>
          <w:bCs/>
          <w:sz w:val="28"/>
          <w:szCs w:val="28"/>
        </w:rPr>
        <w:t xml:space="preserve">Before the patient leaves First </w:t>
      </w:r>
      <w:r w:rsidR="005E7517" w:rsidRPr="005E7517">
        <w:rPr>
          <w:rFonts w:ascii="Arial" w:hAnsi="Arial" w:cs="Arial"/>
          <w:b/>
          <w:bCs/>
          <w:sz w:val="28"/>
          <w:szCs w:val="28"/>
        </w:rPr>
        <w:t>A</w:t>
      </w:r>
      <w:r w:rsidRPr="005E7517">
        <w:rPr>
          <w:rFonts w:ascii="Arial" w:hAnsi="Arial" w:cs="Arial"/>
          <w:b/>
          <w:bCs/>
          <w:sz w:val="28"/>
          <w:szCs w:val="28"/>
        </w:rPr>
        <w:t>ssessment</w:t>
      </w:r>
      <w:r w:rsidR="005E7517" w:rsidRPr="005E7517">
        <w:rPr>
          <w:rFonts w:ascii="Arial" w:hAnsi="Arial" w:cs="Arial"/>
          <w:b/>
          <w:bCs/>
          <w:sz w:val="28"/>
          <w:szCs w:val="28"/>
        </w:rPr>
        <w:t>,</w:t>
      </w:r>
      <w:r w:rsidRPr="005E7517">
        <w:rPr>
          <w:rFonts w:ascii="Arial" w:hAnsi="Arial" w:cs="Arial"/>
          <w:b/>
          <w:bCs/>
          <w:sz w:val="28"/>
          <w:szCs w:val="28"/>
        </w:rPr>
        <w:t xml:space="preserve"> </w:t>
      </w:r>
      <w:r w:rsidR="005E7517">
        <w:rPr>
          <w:rFonts w:ascii="Arial" w:hAnsi="Arial" w:cs="Arial"/>
          <w:b/>
          <w:bCs/>
          <w:sz w:val="28"/>
          <w:szCs w:val="28"/>
        </w:rPr>
        <w:t xml:space="preserve">you must record on </w:t>
      </w:r>
      <w:r w:rsidRPr="005E7517">
        <w:rPr>
          <w:rFonts w:ascii="Arial" w:hAnsi="Arial" w:cs="Arial"/>
          <w:b/>
          <w:bCs/>
          <w:sz w:val="28"/>
          <w:szCs w:val="28"/>
        </w:rPr>
        <w:t>the clerking screen on CPD and tick the ‘BEING SEEN’ box if the pro</w:t>
      </w:r>
      <w:r w:rsidR="005E7517" w:rsidRPr="005E7517">
        <w:rPr>
          <w:rFonts w:ascii="Arial" w:hAnsi="Arial" w:cs="Arial"/>
          <w:b/>
          <w:bCs/>
          <w:sz w:val="28"/>
          <w:szCs w:val="28"/>
        </w:rPr>
        <w:t>-</w:t>
      </w:r>
      <w:r w:rsidRPr="005E7517">
        <w:rPr>
          <w:rFonts w:ascii="Arial" w:hAnsi="Arial" w:cs="Arial"/>
          <w:b/>
          <w:bCs/>
          <w:sz w:val="28"/>
          <w:szCs w:val="28"/>
        </w:rPr>
        <w:t>forma is used</w:t>
      </w:r>
      <w:r w:rsidR="005E7517" w:rsidRPr="005E7517">
        <w:rPr>
          <w:rFonts w:ascii="Arial" w:hAnsi="Arial" w:cs="Arial"/>
          <w:b/>
          <w:bCs/>
          <w:sz w:val="28"/>
          <w:szCs w:val="28"/>
        </w:rPr>
        <w:t>.</w:t>
      </w:r>
    </w:p>
    <w:p w:rsidR="00AA6B41" w:rsidRPr="005E7517" w:rsidRDefault="00AA6B41" w:rsidP="005E7517">
      <w:pPr>
        <w:ind w:left="-142"/>
        <w:rPr>
          <w:rFonts w:ascii="Arial" w:hAnsi="Arial" w:cs="Arial"/>
          <w:sz w:val="28"/>
          <w:szCs w:val="28"/>
        </w:rPr>
      </w:pPr>
    </w:p>
    <w:p w:rsidR="00AA6B41" w:rsidRPr="005E7517" w:rsidRDefault="00AA6B41" w:rsidP="005E7517">
      <w:pPr>
        <w:ind w:left="-142"/>
        <w:rPr>
          <w:rFonts w:ascii="Arial" w:hAnsi="Arial" w:cs="Arial"/>
          <w:sz w:val="28"/>
          <w:szCs w:val="28"/>
        </w:rPr>
      </w:pPr>
      <w:r w:rsidRPr="005E7517">
        <w:rPr>
          <w:rFonts w:ascii="Arial" w:hAnsi="Arial" w:cs="Arial"/>
          <w:sz w:val="28"/>
          <w:szCs w:val="28"/>
        </w:rPr>
        <w:t>If a more complete history or examination is performed in first assessment then the pro</w:t>
      </w:r>
      <w:r w:rsidR="005E7517" w:rsidRPr="005E7517">
        <w:rPr>
          <w:rFonts w:ascii="Arial" w:hAnsi="Arial" w:cs="Arial"/>
          <w:sz w:val="28"/>
          <w:szCs w:val="28"/>
        </w:rPr>
        <w:t>-</w:t>
      </w:r>
      <w:r w:rsidRPr="005E7517">
        <w:rPr>
          <w:rFonts w:ascii="Arial" w:hAnsi="Arial" w:cs="Arial"/>
          <w:sz w:val="28"/>
          <w:szCs w:val="28"/>
        </w:rPr>
        <w:t>forma can be used to record this, as long as there is also an ED sheet entry.</w:t>
      </w:r>
    </w:p>
    <w:p w:rsidR="00AA6B41" w:rsidRPr="005E7517" w:rsidRDefault="00AA6B41" w:rsidP="005E7517">
      <w:pPr>
        <w:ind w:left="-142"/>
        <w:rPr>
          <w:rFonts w:ascii="Arial" w:hAnsi="Arial" w:cs="Arial"/>
          <w:sz w:val="28"/>
          <w:szCs w:val="28"/>
        </w:rPr>
      </w:pPr>
      <w:r w:rsidRPr="005E7517">
        <w:rPr>
          <w:rFonts w:ascii="Arial" w:hAnsi="Arial" w:cs="Arial"/>
          <w:sz w:val="28"/>
          <w:szCs w:val="28"/>
        </w:rPr>
        <w:t>Any entry in the admissions pro</w:t>
      </w:r>
      <w:r w:rsidR="005E7517" w:rsidRPr="005E7517">
        <w:rPr>
          <w:rFonts w:ascii="Arial" w:hAnsi="Arial" w:cs="Arial"/>
          <w:sz w:val="28"/>
          <w:szCs w:val="28"/>
        </w:rPr>
        <w:t>-</w:t>
      </w:r>
      <w:r w:rsidRPr="005E7517">
        <w:rPr>
          <w:rFonts w:ascii="Arial" w:hAnsi="Arial" w:cs="Arial"/>
          <w:sz w:val="28"/>
          <w:szCs w:val="28"/>
        </w:rPr>
        <w:t>forma should be signed and include your name &amp; the date written legibly.</w:t>
      </w:r>
    </w:p>
    <w:p w:rsidR="00AA6B41" w:rsidRPr="005E7517" w:rsidRDefault="00AA6B41" w:rsidP="005E7517">
      <w:pPr>
        <w:ind w:left="-142"/>
        <w:rPr>
          <w:rFonts w:ascii="Arial" w:hAnsi="Arial" w:cs="Arial"/>
          <w:sz w:val="28"/>
          <w:szCs w:val="28"/>
        </w:rPr>
      </w:pPr>
    </w:p>
    <w:p w:rsidR="00AA6B41" w:rsidRPr="005E7517" w:rsidRDefault="00AA6B41" w:rsidP="005E7517">
      <w:pPr>
        <w:ind w:left="-142"/>
        <w:rPr>
          <w:rFonts w:ascii="Arial" w:hAnsi="Arial" w:cs="Arial"/>
          <w:b/>
          <w:sz w:val="28"/>
          <w:szCs w:val="28"/>
        </w:rPr>
      </w:pPr>
      <w:r w:rsidRPr="005E7517">
        <w:rPr>
          <w:rFonts w:ascii="Arial" w:hAnsi="Arial" w:cs="Arial"/>
          <w:b/>
          <w:sz w:val="28"/>
          <w:szCs w:val="28"/>
        </w:rPr>
        <w:t>MAIN DEPARTMENT</w:t>
      </w:r>
    </w:p>
    <w:p w:rsidR="00AA6B41" w:rsidRPr="005E7517" w:rsidRDefault="00AA6B41" w:rsidP="005E7517">
      <w:pPr>
        <w:ind w:left="-142"/>
        <w:rPr>
          <w:rFonts w:ascii="Arial" w:hAnsi="Arial" w:cs="Arial"/>
          <w:b/>
          <w:bCs/>
          <w:sz w:val="28"/>
          <w:szCs w:val="28"/>
        </w:rPr>
      </w:pPr>
      <w:r w:rsidRPr="005E7517">
        <w:rPr>
          <w:rFonts w:ascii="Arial" w:hAnsi="Arial" w:cs="Arial"/>
          <w:b/>
          <w:bCs/>
          <w:sz w:val="28"/>
          <w:szCs w:val="28"/>
        </w:rPr>
        <w:t>Check the ‘BEING SEEN’ box is ticked if the pro</w:t>
      </w:r>
      <w:r w:rsidR="005E7517" w:rsidRPr="005E7517">
        <w:rPr>
          <w:rFonts w:ascii="Arial" w:hAnsi="Arial" w:cs="Arial"/>
          <w:b/>
          <w:bCs/>
          <w:sz w:val="28"/>
          <w:szCs w:val="28"/>
        </w:rPr>
        <w:t>-</w:t>
      </w:r>
      <w:r w:rsidRPr="005E7517">
        <w:rPr>
          <w:rFonts w:ascii="Arial" w:hAnsi="Arial" w:cs="Arial"/>
          <w:b/>
          <w:bCs/>
          <w:sz w:val="28"/>
          <w:szCs w:val="28"/>
        </w:rPr>
        <w:t>forma is being used</w:t>
      </w:r>
    </w:p>
    <w:p w:rsidR="00AA6B41" w:rsidRPr="005E7517" w:rsidRDefault="00AA6B41" w:rsidP="005E7517">
      <w:pPr>
        <w:ind w:left="-142"/>
        <w:rPr>
          <w:rFonts w:ascii="Arial" w:hAnsi="Arial" w:cs="Arial"/>
          <w:sz w:val="28"/>
          <w:szCs w:val="28"/>
        </w:rPr>
      </w:pPr>
    </w:p>
    <w:p w:rsidR="00AA6B41" w:rsidRPr="005E7517" w:rsidRDefault="00AA6B41" w:rsidP="005E7517">
      <w:pPr>
        <w:ind w:left="-142"/>
        <w:rPr>
          <w:rFonts w:ascii="Arial" w:hAnsi="Arial" w:cs="Arial"/>
          <w:sz w:val="28"/>
          <w:szCs w:val="28"/>
        </w:rPr>
      </w:pPr>
      <w:r w:rsidRPr="005E7517">
        <w:rPr>
          <w:rFonts w:ascii="Arial" w:hAnsi="Arial" w:cs="Arial"/>
          <w:sz w:val="28"/>
          <w:szCs w:val="28"/>
        </w:rPr>
        <w:t>If there is an admissions pro</w:t>
      </w:r>
      <w:r w:rsidR="005E7517" w:rsidRPr="005E7517">
        <w:rPr>
          <w:rFonts w:ascii="Arial" w:hAnsi="Arial" w:cs="Arial"/>
          <w:sz w:val="28"/>
          <w:szCs w:val="28"/>
        </w:rPr>
        <w:t>-</w:t>
      </w:r>
      <w:r w:rsidRPr="005E7517">
        <w:rPr>
          <w:rFonts w:ascii="Arial" w:hAnsi="Arial" w:cs="Arial"/>
          <w:sz w:val="28"/>
          <w:szCs w:val="28"/>
        </w:rPr>
        <w:t>forma in the folder when you start seeing a patient this should be used for all entries.</w:t>
      </w:r>
    </w:p>
    <w:p w:rsidR="00AA6B41" w:rsidRPr="005E7517" w:rsidRDefault="00AA6B41" w:rsidP="005E7517">
      <w:pPr>
        <w:ind w:left="-142"/>
        <w:rPr>
          <w:rFonts w:ascii="Arial" w:hAnsi="Arial" w:cs="Arial"/>
          <w:sz w:val="28"/>
          <w:szCs w:val="28"/>
        </w:rPr>
      </w:pPr>
      <w:r w:rsidRPr="005E7517">
        <w:rPr>
          <w:rFonts w:ascii="Arial" w:hAnsi="Arial" w:cs="Arial"/>
          <w:sz w:val="28"/>
          <w:szCs w:val="28"/>
        </w:rPr>
        <w:t>Not every section of the pro</w:t>
      </w:r>
      <w:r w:rsidR="005E7517" w:rsidRPr="005E7517">
        <w:rPr>
          <w:rFonts w:ascii="Arial" w:hAnsi="Arial" w:cs="Arial"/>
          <w:sz w:val="28"/>
          <w:szCs w:val="28"/>
        </w:rPr>
        <w:t>-</w:t>
      </w:r>
      <w:r w:rsidRPr="005E7517">
        <w:rPr>
          <w:rFonts w:ascii="Arial" w:hAnsi="Arial" w:cs="Arial"/>
          <w:sz w:val="28"/>
          <w:szCs w:val="28"/>
        </w:rPr>
        <w:t>forma needs com</w:t>
      </w:r>
      <w:r w:rsidR="00A14D7F">
        <w:rPr>
          <w:rFonts w:ascii="Arial" w:hAnsi="Arial" w:cs="Arial"/>
          <w:sz w:val="28"/>
          <w:szCs w:val="28"/>
        </w:rPr>
        <w:t>pleting, only the relevant ones*</w:t>
      </w:r>
    </w:p>
    <w:p w:rsidR="00AA6B41" w:rsidRPr="005E7517" w:rsidRDefault="00AA6B41" w:rsidP="005E7517">
      <w:pPr>
        <w:ind w:left="-142"/>
        <w:rPr>
          <w:rFonts w:ascii="Arial" w:hAnsi="Arial" w:cs="Arial"/>
          <w:sz w:val="28"/>
          <w:szCs w:val="28"/>
        </w:rPr>
      </w:pPr>
    </w:p>
    <w:p w:rsidR="00AA6B41" w:rsidRPr="00EC264B" w:rsidRDefault="00AA6B41" w:rsidP="005E7517">
      <w:pPr>
        <w:ind w:left="-142"/>
        <w:rPr>
          <w:rFonts w:ascii="Arial" w:hAnsi="Arial" w:cs="Arial"/>
          <w:b/>
          <w:sz w:val="28"/>
          <w:szCs w:val="28"/>
        </w:rPr>
      </w:pPr>
      <w:r w:rsidRPr="00EC264B">
        <w:rPr>
          <w:rFonts w:ascii="Arial" w:hAnsi="Arial" w:cs="Arial"/>
          <w:b/>
          <w:sz w:val="28"/>
          <w:szCs w:val="28"/>
        </w:rPr>
        <w:t>In the clerking screen on CPD tick the ‘FOR POST TAKE’ BOX when you have finished seeing the patient</w:t>
      </w:r>
      <w:r w:rsidR="005E7517" w:rsidRPr="00EC264B">
        <w:rPr>
          <w:rFonts w:ascii="Arial" w:hAnsi="Arial" w:cs="Arial"/>
          <w:b/>
          <w:sz w:val="28"/>
          <w:szCs w:val="28"/>
        </w:rPr>
        <w:t xml:space="preserve">. </w:t>
      </w:r>
    </w:p>
    <w:p w:rsidR="00A14D7F" w:rsidRDefault="00A14D7F" w:rsidP="005E7517">
      <w:pPr>
        <w:ind w:left="-142"/>
        <w:rPr>
          <w:rFonts w:ascii="Arial" w:hAnsi="Arial" w:cs="Arial"/>
          <w:sz w:val="28"/>
          <w:szCs w:val="28"/>
        </w:rPr>
      </w:pPr>
    </w:p>
    <w:p w:rsidR="00A14D7F" w:rsidRPr="005E7517" w:rsidRDefault="00A14D7F" w:rsidP="005E7517">
      <w:pPr>
        <w:ind w:left="-142"/>
        <w:rPr>
          <w:rFonts w:ascii="Arial" w:hAnsi="Arial" w:cs="Arial"/>
          <w:sz w:val="28"/>
          <w:szCs w:val="28"/>
        </w:rPr>
      </w:pPr>
      <w:r>
        <w:rPr>
          <w:rFonts w:ascii="Arial" w:hAnsi="Arial" w:cs="Arial"/>
          <w:sz w:val="28"/>
          <w:szCs w:val="28"/>
        </w:rPr>
        <w:t>NB. The boxes on the clerking page must be ticked as this information feeds through to the Specialties Whiteboards. If you do not tick the correct box the Consultants do not know that the patient needs Post-Taking.</w:t>
      </w:r>
    </w:p>
    <w:bookmarkEnd w:id="0"/>
    <w:p w:rsidR="00EC264B" w:rsidRPr="00EC264B" w:rsidRDefault="00EC264B" w:rsidP="00EC264B">
      <w:pPr>
        <w:pStyle w:val="ListParagraph"/>
        <w:ind w:left="0" w:right="-284"/>
        <w:rPr>
          <w:rFonts w:ascii="Arial" w:hAnsi="Arial" w:cs="Arial"/>
          <w:sz w:val="28"/>
          <w:szCs w:val="28"/>
        </w:rPr>
      </w:pPr>
    </w:p>
    <w:p w:rsidR="001E02A0" w:rsidRPr="00EC264B" w:rsidRDefault="00EC264B" w:rsidP="00EC264B">
      <w:pPr>
        <w:pStyle w:val="ListParagraph"/>
        <w:ind w:left="142"/>
        <w:rPr>
          <w:rFonts w:ascii="Arial" w:hAnsi="Arial" w:cs="Arial"/>
          <w:sz w:val="28"/>
          <w:szCs w:val="28"/>
        </w:rPr>
      </w:pPr>
      <w:r>
        <w:rPr>
          <w:rFonts w:ascii="Arial" w:hAnsi="Arial" w:cs="Arial"/>
          <w:noProof/>
          <w:sz w:val="28"/>
          <w:szCs w:val="28"/>
          <w:lang w:val="en-US"/>
        </w:rPr>
        <w:drawing>
          <wp:inline distT="0" distB="0" distL="0" distR="0">
            <wp:extent cx="6030595" cy="2419832"/>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30595" cy="2419832"/>
                    </a:xfrm>
                    <a:prstGeom prst="rect">
                      <a:avLst/>
                    </a:prstGeom>
                    <a:noFill/>
                    <a:ln w="9525">
                      <a:noFill/>
                      <a:miter lim="800000"/>
                      <a:headEnd/>
                      <a:tailEnd/>
                    </a:ln>
                  </pic:spPr>
                </pic:pic>
              </a:graphicData>
            </a:graphic>
          </wp:inline>
        </w:drawing>
      </w:r>
    </w:p>
    <w:sectPr w:rsidR="001E02A0" w:rsidRPr="00EC264B" w:rsidSect="00EC264B">
      <w:pgSz w:w="11906" w:h="16838"/>
      <w:pgMar w:top="709" w:right="707"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3002219"/>
    <w:multiLevelType w:val="hybridMultilevel"/>
    <w:tmpl w:val="58A8C084"/>
    <w:lvl w:ilvl="0" w:tplc="0714F5C0">
      <w:numFmt w:val="bullet"/>
      <w:lvlText w:val=""/>
      <w:lvlJc w:val="left"/>
      <w:pPr>
        <w:ind w:left="218" w:hanging="360"/>
      </w:pPr>
      <w:rPr>
        <w:rFonts w:ascii="Symbol" w:eastAsia="Calibri"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
    <w:nsid w:val="226366EE"/>
    <w:multiLevelType w:val="hybridMultilevel"/>
    <w:tmpl w:val="80720AB6"/>
    <w:lvl w:ilvl="0" w:tplc="D07470E6">
      <w:numFmt w:val="bullet"/>
      <w:lvlText w:val=""/>
      <w:lvlJc w:val="left"/>
      <w:pPr>
        <w:ind w:left="578" w:hanging="360"/>
      </w:pPr>
      <w:rPr>
        <w:rFonts w:ascii="Symbol" w:eastAsia="Calibri" w:hAnsi="Symbo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nsid w:val="3E5C215C"/>
    <w:multiLevelType w:val="hybridMultilevel"/>
    <w:tmpl w:val="E7DED660"/>
    <w:lvl w:ilvl="0" w:tplc="9366337E">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116E22"/>
    <w:multiLevelType w:val="hybridMultilevel"/>
    <w:tmpl w:val="14E02E72"/>
    <w:lvl w:ilvl="0" w:tplc="7DD86C8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701"/>
  <w:doNotTrackMoves/>
  <w:defaultTabStop w:val="720"/>
  <w:characterSpacingControl w:val="doNotCompress"/>
  <w:compat/>
  <w:rsids>
    <w:rsidRoot w:val="00AA6B41"/>
    <w:rsid w:val="001E02A0"/>
    <w:rsid w:val="005E7517"/>
    <w:rsid w:val="00945891"/>
    <w:rsid w:val="00A05E81"/>
    <w:rsid w:val="00A14D7F"/>
    <w:rsid w:val="00AA6B41"/>
    <w:rsid w:val="00EC264B"/>
  </w:rsids>
  <m:mathPr>
    <m:mathFont m:val="Wingdings 2"/>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B41"/>
    <w:rPr>
      <w:rFonts w:ascii="Calibri" w:eastAsia="Calibri" w:hAnsi="Calibri"/>
      <w:sz w:val="22"/>
      <w:szCs w:val="2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A6B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B41"/>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B41"/>
    <w:pPr>
      <w:ind w:left="720"/>
      <w:contextualSpacing/>
    </w:pPr>
  </w:style>
</w:styles>
</file>

<file path=word/webSettings.xml><?xml version="1.0" encoding="utf-8"?>
<w:webSettings xmlns:r="http://schemas.openxmlformats.org/officeDocument/2006/relationships" xmlns:w="http://schemas.openxmlformats.org/wordprocessingml/2006/main">
  <w:divs>
    <w:div w:id="8518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1277</Characters>
  <Application>Microsoft Word 12.1.0</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Manager/>
  <Company>York Teaching Hospitals NHS Foundation Trust</Company>
  <LinksUpToDate>false</LinksUpToDate>
  <CharactersWithSpaces>1541</CharactersWithSpaces>
  <SharedDoc>false</SharedDoc>
  <HyperlinkBase/>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Becky</dc:creator>
  <cp:keywords/>
  <dc:description/>
  <cp:lastModifiedBy>Phil Jones</cp:lastModifiedBy>
  <cp:revision>2</cp:revision>
  <dcterms:created xsi:type="dcterms:W3CDTF">2018-02-08T18:21:00Z</dcterms:created>
  <dcterms:modified xsi:type="dcterms:W3CDTF">2018-02-08T18:21:00Z</dcterms:modified>
  <cp:category/>
</cp:coreProperties>
</file>